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F3" w:rsidRDefault="003975F3" w:rsidP="003975F3">
      <w:pPr>
        <w:jc w:val="center"/>
        <w:rPr>
          <w:szCs w:val="24"/>
        </w:rPr>
      </w:pPr>
    </w:p>
    <w:p w:rsidR="003975F3" w:rsidRDefault="003975F3" w:rsidP="003975F3">
      <w:pPr>
        <w:jc w:val="center"/>
        <w:rPr>
          <w:szCs w:val="24"/>
        </w:rPr>
      </w:pPr>
    </w:p>
    <w:p w:rsidR="003975F3" w:rsidRPr="003975F3" w:rsidRDefault="003975F3" w:rsidP="003975F3">
      <w:pPr>
        <w:spacing w:after="120"/>
        <w:jc w:val="center"/>
        <w:rPr>
          <w:bCs/>
          <w:szCs w:val="24"/>
        </w:rPr>
      </w:pPr>
      <w:r w:rsidRPr="003975F3">
        <w:rPr>
          <w:bCs/>
          <w:szCs w:val="24"/>
        </w:rPr>
        <w:t xml:space="preserve">Статистический отчет о деятельности представительного органа сельского поселения </w:t>
      </w:r>
      <w:proofErr w:type="spellStart"/>
      <w:r w:rsidRPr="003975F3">
        <w:rPr>
          <w:bCs/>
          <w:szCs w:val="24"/>
        </w:rPr>
        <w:t>Сорум</w:t>
      </w:r>
      <w:proofErr w:type="spellEnd"/>
      <w:r w:rsidRPr="003975F3">
        <w:rPr>
          <w:bCs/>
          <w:szCs w:val="24"/>
        </w:rPr>
        <w:t xml:space="preserve">  в 2015 году</w:t>
      </w:r>
    </w:p>
    <w:p w:rsidR="003975F3" w:rsidRPr="003975F3" w:rsidRDefault="003975F3" w:rsidP="003975F3">
      <w:pPr>
        <w:jc w:val="right"/>
        <w:rPr>
          <w:b w:val="0"/>
          <w:bCs/>
          <w:szCs w:val="24"/>
        </w:rPr>
      </w:pPr>
    </w:p>
    <w:p w:rsidR="003975F3" w:rsidRPr="003975F3" w:rsidRDefault="003975F3" w:rsidP="003975F3">
      <w:pPr>
        <w:rPr>
          <w:szCs w:val="24"/>
        </w:rPr>
      </w:pPr>
      <w:r w:rsidRPr="003975F3">
        <w:rPr>
          <w:b w:val="0"/>
          <w:bCs/>
          <w:szCs w:val="24"/>
        </w:rPr>
        <w:t xml:space="preserve">1. Проведено заседаний Совета депутатов поселения </w:t>
      </w:r>
      <w:r w:rsidRPr="003975F3">
        <w:rPr>
          <w:b w:val="0"/>
          <w:szCs w:val="24"/>
        </w:rPr>
        <w:t>-  6.</w:t>
      </w:r>
    </w:p>
    <w:p w:rsidR="003975F3" w:rsidRPr="003975F3" w:rsidRDefault="003975F3" w:rsidP="003975F3">
      <w:pPr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2. Рассмотрено вопросов всего:</w:t>
      </w:r>
    </w:p>
    <w:p w:rsidR="003975F3" w:rsidRPr="003975F3" w:rsidRDefault="003975F3" w:rsidP="003975F3">
      <w:pPr>
        <w:ind w:left="708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а) по изменению в Устав, Регламент - 9/1;</w:t>
      </w:r>
    </w:p>
    <w:p w:rsidR="003975F3" w:rsidRPr="003975F3" w:rsidRDefault="003975F3" w:rsidP="003975F3">
      <w:pPr>
        <w:ind w:left="708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б) по бюджету, налогам и финансам - 19;</w:t>
      </w:r>
    </w:p>
    <w:p w:rsidR="003975F3" w:rsidRPr="003975F3" w:rsidRDefault="003975F3" w:rsidP="003975F3">
      <w:pPr>
        <w:tabs>
          <w:tab w:val="left" w:pos="4470"/>
        </w:tabs>
        <w:ind w:left="708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в) по социальной политике - 11;</w:t>
      </w:r>
      <w:r w:rsidRPr="003975F3">
        <w:rPr>
          <w:b w:val="0"/>
          <w:bCs/>
          <w:szCs w:val="24"/>
        </w:rPr>
        <w:tab/>
      </w:r>
    </w:p>
    <w:p w:rsidR="003975F3" w:rsidRPr="003975F3" w:rsidRDefault="003975F3" w:rsidP="003975F3">
      <w:pPr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3. Количество принятых муниципальных правовых актов всего - 67:</w:t>
      </w:r>
    </w:p>
    <w:p w:rsidR="003975F3" w:rsidRPr="003975F3" w:rsidRDefault="003975F3" w:rsidP="003975F3">
      <w:pPr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 xml:space="preserve">          а) решений представительного органа - 67;</w:t>
      </w:r>
    </w:p>
    <w:p w:rsidR="003975F3" w:rsidRPr="003975F3" w:rsidRDefault="003975F3" w:rsidP="003975F3">
      <w:pPr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 xml:space="preserve">          б) постановлений, распоряжений председателя представительного </w:t>
      </w:r>
    </w:p>
    <w:p w:rsidR="003975F3" w:rsidRPr="003975F3" w:rsidRDefault="003975F3" w:rsidP="003975F3">
      <w:pPr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 xml:space="preserve">          органа - 0. </w:t>
      </w:r>
    </w:p>
    <w:p w:rsidR="003975F3" w:rsidRPr="003975F3" w:rsidRDefault="003975F3" w:rsidP="003975F3">
      <w:pPr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4. Проведено</w:t>
      </w:r>
    </w:p>
    <w:p w:rsidR="003975F3" w:rsidRPr="003975F3" w:rsidRDefault="003975F3" w:rsidP="003975F3">
      <w:pPr>
        <w:ind w:left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 xml:space="preserve">    а) заседаний постоянных депутатских комиссий (комитетов) - 8;</w:t>
      </w:r>
    </w:p>
    <w:p w:rsidR="003975F3" w:rsidRPr="003975F3" w:rsidRDefault="003975F3" w:rsidP="003975F3">
      <w:pPr>
        <w:ind w:left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 xml:space="preserve">    б) депутатских слушаний - 0;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 xml:space="preserve">    </w:t>
      </w:r>
      <w:r w:rsidRPr="003975F3">
        <w:rPr>
          <w:b w:val="0"/>
          <w:bCs/>
          <w:szCs w:val="24"/>
        </w:rPr>
        <w:tab/>
        <w:t xml:space="preserve">    в) публичных слушаний - 6.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5. Рассмотрено депутатских запросов - 0.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6. Заслушано отчетов должностных лиц администрации - 2.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7. Рассмотрено протестов прокурора, из них удовлетворено - 0.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8. Количество законодательных инициатив принятых Советом депутатов поселения, из них: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ab/>
        <w:t>а) принято Думой района - 0;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 xml:space="preserve">     б) принято Думой автономного округа - 0.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9. Рассмотрено проектов решений Думы района - 0.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10. Рассмотрено проектов законов Ханты-Мансийского автономного округа – Югры - 0.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11.Заслушано информаций о выполнении ранее принятых решений – метод опроса - 45.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12. Установленное число депутатов - 10.</w:t>
      </w:r>
    </w:p>
    <w:p w:rsidR="003975F3" w:rsidRPr="003975F3" w:rsidRDefault="003975F3" w:rsidP="003975F3">
      <w:pPr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 xml:space="preserve">13. Избранное число депутатов - 10; 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ab/>
        <w:t xml:space="preserve">а) в результате довыборов - 0. 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14. Депутатов работающих на постоянной основе - 0.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15. Проведено отчетов перед избирателями - 1.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16. Рассмотрено депутатами писем, обращений, заявлений. Из них решено положительно -0.</w:t>
      </w:r>
    </w:p>
    <w:p w:rsidR="003975F3" w:rsidRPr="003975F3" w:rsidRDefault="003975F3" w:rsidP="003975F3">
      <w:pPr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 xml:space="preserve">17. Принято депутатами граждан по личным вопросам - 92. </w:t>
      </w:r>
    </w:p>
    <w:p w:rsidR="003975F3" w:rsidRPr="003975F3" w:rsidRDefault="003975F3" w:rsidP="003975F3">
      <w:pPr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 xml:space="preserve">18. Количество депутатов, прошедших обучение на семинарах, курсах разных уровней - 0. </w:t>
      </w:r>
    </w:p>
    <w:p w:rsidR="003975F3" w:rsidRPr="003975F3" w:rsidRDefault="003975F3" w:rsidP="003975F3">
      <w:pPr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 xml:space="preserve">19. Является </w:t>
      </w:r>
      <w:r w:rsidRPr="003975F3">
        <w:rPr>
          <w:b w:val="0"/>
          <w:szCs w:val="24"/>
        </w:rPr>
        <w:t>Совет депутатов</w:t>
      </w:r>
      <w:r w:rsidRPr="003975F3">
        <w:rPr>
          <w:b w:val="0"/>
          <w:bCs/>
          <w:szCs w:val="24"/>
        </w:rPr>
        <w:t xml:space="preserve"> муниципального образования юридическим лицом - нет.</w:t>
      </w:r>
    </w:p>
    <w:p w:rsidR="003975F3" w:rsidRPr="003975F3" w:rsidRDefault="003975F3" w:rsidP="003975F3">
      <w:pPr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20. Количество муниципальных служащих в аппаратах представительных органов местного самоуправления - 0.</w:t>
      </w:r>
    </w:p>
    <w:p w:rsidR="003975F3" w:rsidRPr="003975F3" w:rsidRDefault="003975F3" w:rsidP="003975F3">
      <w:pPr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 xml:space="preserve">21. Количество </w:t>
      </w:r>
      <w:proofErr w:type="spellStart"/>
      <w:r w:rsidRPr="003975F3">
        <w:rPr>
          <w:b w:val="0"/>
          <w:bCs/>
          <w:szCs w:val="24"/>
        </w:rPr>
        <w:t>ТОСов</w:t>
      </w:r>
      <w:proofErr w:type="spellEnd"/>
      <w:r w:rsidRPr="003975F3">
        <w:rPr>
          <w:b w:val="0"/>
          <w:bCs/>
          <w:szCs w:val="24"/>
        </w:rPr>
        <w:t xml:space="preserve"> - 0.</w:t>
      </w:r>
    </w:p>
    <w:p w:rsidR="003975F3" w:rsidRPr="003975F3" w:rsidRDefault="003975F3" w:rsidP="003975F3">
      <w:pPr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>22. Наличие зарегистрированных партийных фракций - 1: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ab/>
        <w:t xml:space="preserve">а) название фракции  - </w:t>
      </w:r>
      <w:r w:rsidRPr="003975F3">
        <w:rPr>
          <w:b w:val="0"/>
          <w:szCs w:val="24"/>
        </w:rPr>
        <w:t>Единая Россия</w:t>
      </w:r>
      <w:r w:rsidRPr="003975F3">
        <w:rPr>
          <w:b w:val="0"/>
          <w:bCs/>
          <w:szCs w:val="24"/>
        </w:rPr>
        <w:t>;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  <w:r w:rsidRPr="003975F3">
        <w:rPr>
          <w:b w:val="0"/>
          <w:bCs/>
          <w:szCs w:val="24"/>
        </w:rPr>
        <w:tab/>
        <w:t>в) количество депутатов - 8.</w:t>
      </w:r>
    </w:p>
    <w:p w:rsidR="003975F3" w:rsidRPr="003975F3" w:rsidRDefault="003975F3" w:rsidP="003975F3">
      <w:pPr>
        <w:ind w:left="360" w:hanging="360"/>
        <w:jc w:val="both"/>
        <w:rPr>
          <w:b w:val="0"/>
          <w:bCs/>
          <w:szCs w:val="24"/>
        </w:rPr>
      </w:pPr>
    </w:p>
    <w:p w:rsidR="003975F3" w:rsidRPr="003975F3" w:rsidRDefault="003975F3" w:rsidP="003975F3">
      <w:pPr>
        <w:jc w:val="right"/>
        <w:rPr>
          <w:bCs/>
          <w:szCs w:val="24"/>
        </w:rPr>
      </w:pPr>
    </w:p>
    <w:p w:rsidR="003975F3" w:rsidRDefault="003975F3" w:rsidP="003975F3">
      <w:pPr>
        <w:jc w:val="center"/>
        <w:rPr>
          <w:bCs/>
          <w:szCs w:val="24"/>
        </w:rPr>
      </w:pPr>
      <w:r w:rsidRPr="003975F3">
        <w:rPr>
          <w:bCs/>
          <w:szCs w:val="24"/>
        </w:rPr>
        <w:t>____________</w:t>
      </w:r>
    </w:p>
    <w:p w:rsidR="003975F3" w:rsidRPr="003975F3" w:rsidRDefault="003975F3" w:rsidP="003975F3">
      <w:pPr>
        <w:jc w:val="center"/>
        <w:rPr>
          <w:bCs/>
          <w:szCs w:val="24"/>
        </w:rPr>
      </w:pPr>
      <w:bookmarkStart w:id="0" w:name="_GoBack"/>
      <w:bookmarkEnd w:id="0"/>
    </w:p>
    <w:sectPr w:rsidR="003975F3" w:rsidRPr="0039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828"/>
    <w:multiLevelType w:val="hybridMultilevel"/>
    <w:tmpl w:val="4068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3"/>
    <w:rsid w:val="002D2E53"/>
    <w:rsid w:val="00390423"/>
    <w:rsid w:val="003975F3"/>
    <w:rsid w:val="00A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>1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2016-03-16T04:48:00Z</dcterms:created>
  <dcterms:modified xsi:type="dcterms:W3CDTF">2017-01-17T11:32:00Z</dcterms:modified>
</cp:coreProperties>
</file>